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7" w:type="dxa"/>
        <w:tblInd w:w="-1340" w:type="dxa"/>
        <w:tblLook w:val="04A0" w:firstRow="1" w:lastRow="0" w:firstColumn="1" w:lastColumn="0" w:noHBand="0" w:noVBand="1"/>
      </w:tblPr>
      <w:tblGrid>
        <w:gridCol w:w="3827"/>
        <w:gridCol w:w="3717"/>
        <w:gridCol w:w="3653"/>
      </w:tblGrid>
      <w:tr w:rsidR="002268B3" w:rsidRPr="0013291C" w:rsidTr="002268B3">
        <w:trPr>
          <w:trHeight w:val="2568"/>
        </w:trPr>
        <w:tc>
          <w:tcPr>
            <w:tcW w:w="3827" w:type="dxa"/>
          </w:tcPr>
          <w:p w:rsidR="002268B3" w:rsidRPr="0013291C" w:rsidRDefault="002268B3" w:rsidP="002268B3">
            <w:pPr>
              <w:jc w:val="center"/>
              <w:rPr>
                <w:caps/>
                <w:sz w:val="28"/>
                <w:szCs w:val="28"/>
              </w:rPr>
            </w:pPr>
            <w:r w:rsidRPr="0013291C">
              <w:rPr>
                <w:caps/>
                <w:sz w:val="28"/>
                <w:szCs w:val="28"/>
              </w:rPr>
              <w:t>СОГЛАСОВАНО:</w:t>
            </w: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  <w:r w:rsidRPr="0013291C">
              <w:rPr>
                <w:sz w:val="28"/>
                <w:szCs w:val="28"/>
              </w:rPr>
              <w:t xml:space="preserve">Директор </w:t>
            </w:r>
            <w:r w:rsidR="006B109C">
              <w:rPr>
                <w:sz w:val="28"/>
                <w:szCs w:val="28"/>
              </w:rPr>
              <w:t>м</w:t>
            </w:r>
            <w:r w:rsidRPr="0013291C">
              <w:rPr>
                <w:sz w:val="28"/>
                <w:szCs w:val="28"/>
              </w:rPr>
              <w:t>униципального автономного образовательного учреждения «СОШ №1»</w:t>
            </w: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  <w:r w:rsidRPr="0013291C">
              <w:rPr>
                <w:sz w:val="28"/>
                <w:szCs w:val="28"/>
              </w:rPr>
              <w:t xml:space="preserve">Горнозаводского </w:t>
            </w:r>
            <w:r w:rsidR="006B109C">
              <w:rPr>
                <w:sz w:val="28"/>
                <w:szCs w:val="28"/>
              </w:rPr>
              <w:t>М</w:t>
            </w:r>
            <w:r w:rsidRPr="0013291C">
              <w:rPr>
                <w:sz w:val="28"/>
                <w:szCs w:val="28"/>
              </w:rPr>
              <w:t>О</w:t>
            </w: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</w:p>
          <w:p w:rsidR="002268B3" w:rsidRPr="0013291C" w:rsidRDefault="00005950" w:rsidP="00226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2268B3" w:rsidRPr="0013291C">
              <w:rPr>
                <w:sz w:val="28"/>
                <w:szCs w:val="28"/>
              </w:rPr>
              <w:t>Ю.Н. Вологдина</w:t>
            </w:r>
          </w:p>
          <w:p w:rsidR="002268B3" w:rsidRPr="0013291C" w:rsidRDefault="00F12D05" w:rsidP="00226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</w:t>
            </w:r>
            <w:r w:rsidR="002268B3" w:rsidRPr="0013291C">
              <w:rPr>
                <w:sz w:val="28"/>
                <w:szCs w:val="28"/>
              </w:rPr>
              <w:t>202</w:t>
            </w:r>
            <w:r w:rsidR="00DA1FEE">
              <w:rPr>
                <w:sz w:val="28"/>
                <w:szCs w:val="28"/>
              </w:rPr>
              <w:t>5</w:t>
            </w:r>
            <w:r w:rsidR="002268B3" w:rsidRPr="0013291C">
              <w:rPr>
                <w:sz w:val="28"/>
                <w:szCs w:val="28"/>
              </w:rPr>
              <w:t>г.</w:t>
            </w:r>
          </w:p>
          <w:p w:rsidR="002268B3" w:rsidRPr="0013291C" w:rsidRDefault="002268B3" w:rsidP="002268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7" w:type="dxa"/>
          </w:tcPr>
          <w:p w:rsidR="002268B3" w:rsidRPr="0013291C" w:rsidRDefault="002268B3" w:rsidP="002268B3">
            <w:pPr>
              <w:jc w:val="center"/>
              <w:rPr>
                <w:caps/>
                <w:sz w:val="28"/>
                <w:szCs w:val="28"/>
              </w:rPr>
            </w:pPr>
            <w:r w:rsidRPr="0013291C">
              <w:rPr>
                <w:caps/>
                <w:sz w:val="28"/>
                <w:szCs w:val="28"/>
              </w:rPr>
              <w:t>СОГЛАСОВАНО:</w:t>
            </w: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  <w:r w:rsidRPr="0013291C">
              <w:rPr>
                <w:sz w:val="28"/>
                <w:szCs w:val="28"/>
              </w:rPr>
              <w:t xml:space="preserve">И.о. начальника управления образования администрации Горнозаводского </w:t>
            </w:r>
            <w:r w:rsidR="006B109C">
              <w:rPr>
                <w:sz w:val="28"/>
                <w:szCs w:val="28"/>
              </w:rPr>
              <w:t>муниципального</w:t>
            </w:r>
            <w:r w:rsidRPr="0013291C">
              <w:rPr>
                <w:sz w:val="28"/>
                <w:szCs w:val="28"/>
              </w:rPr>
              <w:t xml:space="preserve"> округа Пермского края</w:t>
            </w: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</w:p>
          <w:p w:rsidR="002268B3" w:rsidRPr="0013291C" w:rsidRDefault="00005950" w:rsidP="00226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DA1FEE">
              <w:rPr>
                <w:sz w:val="28"/>
                <w:szCs w:val="28"/>
              </w:rPr>
              <w:t>ЕЮ</w:t>
            </w:r>
            <w:r w:rsidR="002268B3" w:rsidRPr="0013291C">
              <w:rPr>
                <w:sz w:val="28"/>
                <w:szCs w:val="28"/>
              </w:rPr>
              <w:t xml:space="preserve">. </w:t>
            </w:r>
            <w:r w:rsidR="00DA1FEE">
              <w:rPr>
                <w:sz w:val="28"/>
                <w:szCs w:val="28"/>
              </w:rPr>
              <w:t>Жигадло</w:t>
            </w:r>
          </w:p>
          <w:p w:rsidR="002268B3" w:rsidRPr="0013291C" w:rsidRDefault="00F12D05" w:rsidP="00226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</w:t>
            </w:r>
            <w:r w:rsidR="002268B3" w:rsidRPr="0013291C">
              <w:rPr>
                <w:sz w:val="28"/>
                <w:szCs w:val="28"/>
              </w:rPr>
              <w:t>202</w:t>
            </w:r>
            <w:r w:rsidR="00DA1FEE">
              <w:rPr>
                <w:sz w:val="28"/>
                <w:szCs w:val="28"/>
              </w:rPr>
              <w:t>5</w:t>
            </w:r>
            <w:r w:rsidR="002268B3" w:rsidRPr="0013291C">
              <w:rPr>
                <w:sz w:val="28"/>
                <w:szCs w:val="28"/>
              </w:rPr>
              <w:t>г.</w:t>
            </w:r>
          </w:p>
          <w:p w:rsidR="002268B3" w:rsidRDefault="002268B3" w:rsidP="002268B3">
            <w:pPr>
              <w:jc w:val="center"/>
              <w:rPr>
                <w:b/>
                <w:sz w:val="28"/>
                <w:szCs w:val="28"/>
              </w:rPr>
            </w:pPr>
          </w:p>
          <w:p w:rsidR="00F12D05" w:rsidRDefault="00F12D05" w:rsidP="002268B3">
            <w:pPr>
              <w:jc w:val="center"/>
              <w:rPr>
                <w:b/>
                <w:sz w:val="28"/>
                <w:szCs w:val="28"/>
              </w:rPr>
            </w:pPr>
          </w:p>
          <w:p w:rsidR="00F12D05" w:rsidRPr="0013291C" w:rsidRDefault="00F12D05" w:rsidP="002268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3" w:type="dxa"/>
          </w:tcPr>
          <w:p w:rsidR="002268B3" w:rsidRPr="0013291C" w:rsidRDefault="002268B3" w:rsidP="002268B3">
            <w:pPr>
              <w:jc w:val="center"/>
              <w:rPr>
                <w:caps/>
                <w:sz w:val="28"/>
                <w:szCs w:val="28"/>
              </w:rPr>
            </w:pPr>
            <w:r w:rsidRPr="0013291C">
              <w:rPr>
                <w:sz w:val="28"/>
                <w:szCs w:val="28"/>
              </w:rPr>
              <w:t>УТВЕРЖДАЮ</w:t>
            </w:r>
            <w:r w:rsidRPr="0013291C">
              <w:rPr>
                <w:caps/>
                <w:sz w:val="28"/>
                <w:szCs w:val="28"/>
              </w:rPr>
              <w:t>:</w:t>
            </w: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  <w:r w:rsidRPr="0013291C">
              <w:rPr>
                <w:sz w:val="28"/>
                <w:szCs w:val="28"/>
              </w:rPr>
              <w:t>Начальник управления культуры, спорта и работы с молодежью админист</w:t>
            </w:r>
            <w:r w:rsidR="006B109C">
              <w:rPr>
                <w:sz w:val="28"/>
                <w:szCs w:val="28"/>
              </w:rPr>
              <w:t>рации Горнозаводского муниципального</w:t>
            </w:r>
            <w:r w:rsidRPr="0013291C">
              <w:rPr>
                <w:sz w:val="28"/>
                <w:szCs w:val="28"/>
              </w:rPr>
              <w:t xml:space="preserve"> округа Пермского края</w:t>
            </w:r>
          </w:p>
          <w:p w:rsidR="002268B3" w:rsidRPr="0013291C" w:rsidRDefault="002268B3" w:rsidP="002268B3">
            <w:pPr>
              <w:jc w:val="center"/>
              <w:rPr>
                <w:sz w:val="28"/>
                <w:szCs w:val="28"/>
              </w:rPr>
            </w:pPr>
          </w:p>
          <w:p w:rsidR="002268B3" w:rsidRPr="0013291C" w:rsidRDefault="00005950" w:rsidP="00226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2268B3" w:rsidRPr="0013291C">
              <w:rPr>
                <w:sz w:val="28"/>
                <w:szCs w:val="28"/>
              </w:rPr>
              <w:t xml:space="preserve"> Е.И. Дубровина</w:t>
            </w:r>
          </w:p>
          <w:p w:rsidR="002268B3" w:rsidRPr="0013291C" w:rsidRDefault="00F12D05" w:rsidP="0000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</w:t>
            </w:r>
            <w:r w:rsidRPr="0013291C">
              <w:rPr>
                <w:sz w:val="28"/>
                <w:szCs w:val="28"/>
              </w:rPr>
              <w:t>___________202</w:t>
            </w:r>
            <w:r>
              <w:rPr>
                <w:sz w:val="28"/>
                <w:szCs w:val="28"/>
              </w:rPr>
              <w:t>5</w:t>
            </w:r>
            <w:r w:rsidRPr="0013291C">
              <w:rPr>
                <w:sz w:val="28"/>
                <w:szCs w:val="28"/>
              </w:rPr>
              <w:t>г.</w:t>
            </w:r>
          </w:p>
          <w:p w:rsidR="002268B3" w:rsidRPr="0013291C" w:rsidRDefault="002268B3" w:rsidP="002268B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2E28" w:rsidRPr="0013291C" w:rsidRDefault="003F2E28" w:rsidP="00F12D05">
      <w:pPr>
        <w:jc w:val="center"/>
        <w:rPr>
          <w:b/>
          <w:sz w:val="28"/>
          <w:szCs w:val="28"/>
        </w:rPr>
      </w:pPr>
      <w:r w:rsidRPr="0013291C">
        <w:rPr>
          <w:b/>
          <w:sz w:val="28"/>
          <w:szCs w:val="28"/>
        </w:rPr>
        <w:t xml:space="preserve">ПОЛОЖЕНИЕ </w:t>
      </w:r>
      <w:r w:rsidRPr="0013291C">
        <w:rPr>
          <w:b/>
          <w:sz w:val="28"/>
          <w:szCs w:val="28"/>
        </w:rPr>
        <w:br/>
        <w:t>о проведении муниципального этапа соревнований по баскетболу</w:t>
      </w:r>
    </w:p>
    <w:p w:rsidR="003F2E28" w:rsidRPr="0013291C" w:rsidRDefault="003F2E28" w:rsidP="00F12D05">
      <w:pPr>
        <w:jc w:val="center"/>
        <w:rPr>
          <w:b/>
          <w:sz w:val="28"/>
          <w:szCs w:val="28"/>
        </w:rPr>
      </w:pPr>
      <w:r w:rsidRPr="0013291C">
        <w:rPr>
          <w:b/>
          <w:sz w:val="28"/>
          <w:szCs w:val="28"/>
        </w:rPr>
        <w:t>среди команд общеобразовательных учреждений</w:t>
      </w:r>
      <w:r w:rsidRPr="0013291C">
        <w:rPr>
          <w:rStyle w:val="a3"/>
          <w:sz w:val="28"/>
          <w:szCs w:val="28"/>
        </w:rPr>
        <w:t xml:space="preserve"> </w:t>
      </w:r>
      <w:r w:rsidRPr="0013291C">
        <w:rPr>
          <w:b/>
          <w:sz w:val="28"/>
          <w:szCs w:val="28"/>
        </w:rPr>
        <w:t>«Баскетбол в школу»</w:t>
      </w:r>
    </w:p>
    <w:p w:rsidR="003F2E28" w:rsidRPr="0013291C" w:rsidRDefault="003F2E28" w:rsidP="00F12D05">
      <w:pPr>
        <w:jc w:val="center"/>
        <w:rPr>
          <w:b/>
          <w:sz w:val="28"/>
          <w:szCs w:val="28"/>
        </w:rPr>
      </w:pPr>
      <w:r w:rsidRPr="0013291C">
        <w:rPr>
          <w:b/>
          <w:sz w:val="28"/>
          <w:szCs w:val="28"/>
        </w:rPr>
        <w:t>(Чемпионат Школьной баскетбольной Лиги «КЭС-БАСКЕТ»</w:t>
      </w:r>
    </w:p>
    <w:p w:rsidR="003F2E28" w:rsidRDefault="001903AE" w:rsidP="00F12D05">
      <w:pPr>
        <w:jc w:val="center"/>
        <w:rPr>
          <w:b/>
          <w:sz w:val="28"/>
          <w:szCs w:val="28"/>
        </w:rPr>
      </w:pPr>
      <w:r w:rsidRPr="0013291C">
        <w:rPr>
          <w:b/>
          <w:sz w:val="28"/>
          <w:szCs w:val="28"/>
        </w:rPr>
        <w:t>в Пермском крае) сезона 202</w:t>
      </w:r>
      <w:r w:rsidR="00DA1FEE">
        <w:rPr>
          <w:b/>
          <w:sz w:val="28"/>
          <w:szCs w:val="28"/>
        </w:rPr>
        <w:t>5</w:t>
      </w:r>
      <w:r w:rsidRPr="0013291C">
        <w:rPr>
          <w:b/>
          <w:sz w:val="28"/>
          <w:szCs w:val="28"/>
        </w:rPr>
        <w:t>-202</w:t>
      </w:r>
      <w:r w:rsidR="00DA1FEE">
        <w:rPr>
          <w:b/>
          <w:sz w:val="28"/>
          <w:szCs w:val="28"/>
        </w:rPr>
        <w:t>6</w:t>
      </w:r>
      <w:r w:rsidR="003F2E28" w:rsidRPr="0013291C">
        <w:rPr>
          <w:b/>
          <w:sz w:val="28"/>
          <w:szCs w:val="28"/>
        </w:rPr>
        <w:t xml:space="preserve"> гг.</w:t>
      </w:r>
    </w:p>
    <w:p w:rsidR="00F12D05" w:rsidRPr="0013291C" w:rsidRDefault="00F12D05" w:rsidP="00F12D05">
      <w:pPr>
        <w:jc w:val="center"/>
        <w:rPr>
          <w:b/>
          <w:sz w:val="28"/>
          <w:szCs w:val="28"/>
        </w:rPr>
      </w:pPr>
    </w:p>
    <w:p w:rsidR="003F2E28" w:rsidRPr="0013291C" w:rsidRDefault="003F2E28" w:rsidP="00F12D05">
      <w:pPr>
        <w:shd w:val="clear" w:color="auto" w:fill="FFFFFF" w:themeFill="background1"/>
        <w:ind w:firstLine="709"/>
        <w:jc w:val="both"/>
        <w:rPr>
          <w:sz w:val="28"/>
          <w:szCs w:val="28"/>
          <w:lang w:eastAsia="en-US" w:bidi="en-US"/>
        </w:rPr>
      </w:pPr>
    </w:p>
    <w:p w:rsidR="00220AB9" w:rsidRPr="0013291C" w:rsidRDefault="00DA1FEE" w:rsidP="00F12D05">
      <w:pPr>
        <w:pStyle w:val="a4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Цели и</w:t>
      </w:r>
      <w:r w:rsidR="00220AB9" w:rsidRPr="0013291C">
        <w:rPr>
          <w:b/>
          <w:i/>
          <w:sz w:val="28"/>
          <w:szCs w:val="28"/>
        </w:rPr>
        <w:t xml:space="preserve"> задачи.</w:t>
      </w:r>
    </w:p>
    <w:p w:rsidR="003F2E28" w:rsidRPr="0013291C" w:rsidRDefault="00220AB9" w:rsidP="00F12D05">
      <w:pPr>
        <w:ind w:left="709"/>
        <w:jc w:val="both"/>
        <w:rPr>
          <w:i/>
          <w:sz w:val="28"/>
          <w:szCs w:val="28"/>
        </w:rPr>
      </w:pPr>
      <w:r w:rsidRPr="0013291C">
        <w:rPr>
          <w:sz w:val="28"/>
          <w:szCs w:val="28"/>
          <w:lang w:eastAsia="en-US" w:bidi="en-US"/>
        </w:rPr>
        <w:t xml:space="preserve">-  </w:t>
      </w:r>
      <w:r w:rsidR="003F2E28" w:rsidRPr="0013291C">
        <w:rPr>
          <w:sz w:val="28"/>
          <w:szCs w:val="28"/>
          <w:lang w:eastAsia="en-US" w:bidi="en-US"/>
        </w:rPr>
        <w:t xml:space="preserve">популяризация баскетбола в Горнозаводском </w:t>
      </w:r>
      <w:r w:rsidR="006B109C">
        <w:rPr>
          <w:sz w:val="28"/>
          <w:szCs w:val="28"/>
          <w:lang w:eastAsia="en-US" w:bidi="en-US"/>
        </w:rPr>
        <w:t>муниципальном</w:t>
      </w:r>
      <w:r w:rsidR="003F2E28" w:rsidRPr="0013291C">
        <w:rPr>
          <w:sz w:val="28"/>
          <w:szCs w:val="28"/>
          <w:lang w:eastAsia="en-US" w:bidi="en-US"/>
        </w:rPr>
        <w:t xml:space="preserve"> округе.</w:t>
      </w:r>
    </w:p>
    <w:p w:rsidR="003F2E28" w:rsidRPr="0013291C" w:rsidRDefault="003F2E28" w:rsidP="00F12D05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  <w:lang w:eastAsia="en-US" w:bidi="en-US"/>
        </w:rPr>
      </w:pPr>
      <w:r w:rsidRPr="0013291C">
        <w:rPr>
          <w:sz w:val="28"/>
          <w:szCs w:val="28"/>
          <w:lang w:eastAsia="en-US" w:bidi="en-US"/>
        </w:rPr>
        <w:t>привлечение школьников к регулярным занятиям спортом;</w:t>
      </w:r>
    </w:p>
    <w:p w:rsidR="003F2E28" w:rsidRPr="0013291C" w:rsidRDefault="003F2E28" w:rsidP="00F12D05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  <w:lang w:eastAsia="en-US" w:bidi="en-US"/>
        </w:rPr>
      </w:pPr>
      <w:r w:rsidRPr="0013291C">
        <w:rPr>
          <w:sz w:val="28"/>
          <w:szCs w:val="28"/>
          <w:lang w:eastAsia="en-US" w:bidi="en-US"/>
        </w:rPr>
        <w:t>укрепление здоровья обучающихся, развитие личности, воспитание потребности в здоровом образе жизни;</w:t>
      </w:r>
    </w:p>
    <w:p w:rsidR="00B468D8" w:rsidRPr="00F12D05" w:rsidRDefault="00A5684A" w:rsidP="00F12D05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  <w:lang w:eastAsia="en-US" w:bidi="en-US"/>
        </w:rPr>
      </w:pPr>
      <w:r w:rsidRPr="0013291C">
        <w:rPr>
          <w:sz w:val="28"/>
          <w:szCs w:val="28"/>
          <w:lang w:eastAsia="en-US" w:bidi="en-US"/>
        </w:rPr>
        <w:t>выявление сильнейших команд по баскетболу.</w:t>
      </w:r>
    </w:p>
    <w:p w:rsidR="00220AB9" w:rsidRPr="0013291C" w:rsidRDefault="00220AB9" w:rsidP="00F12D05">
      <w:pPr>
        <w:pStyle w:val="a4"/>
        <w:shd w:val="clear" w:color="auto" w:fill="FFFFFF" w:themeFill="background1"/>
        <w:tabs>
          <w:tab w:val="left" w:pos="993"/>
        </w:tabs>
        <w:ind w:left="709"/>
        <w:jc w:val="both"/>
        <w:rPr>
          <w:sz w:val="28"/>
          <w:szCs w:val="28"/>
          <w:lang w:eastAsia="en-US" w:bidi="en-US"/>
        </w:rPr>
      </w:pPr>
    </w:p>
    <w:p w:rsidR="003F2E28" w:rsidRPr="0013291C" w:rsidRDefault="00EE01AC" w:rsidP="00F12D05">
      <w:pPr>
        <w:ind w:firstLine="709"/>
        <w:jc w:val="both"/>
        <w:rPr>
          <w:b/>
          <w:i/>
          <w:sz w:val="28"/>
          <w:szCs w:val="28"/>
        </w:rPr>
      </w:pPr>
      <w:r w:rsidRPr="0013291C">
        <w:rPr>
          <w:b/>
          <w:i/>
          <w:sz w:val="28"/>
          <w:szCs w:val="28"/>
          <w:lang w:val="en-US"/>
        </w:rPr>
        <w:t>2</w:t>
      </w:r>
      <w:r w:rsidRPr="0013291C">
        <w:rPr>
          <w:b/>
          <w:i/>
          <w:sz w:val="28"/>
          <w:szCs w:val="28"/>
        </w:rPr>
        <w:t>.</w:t>
      </w:r>
      <w:r w:rsidR="003F2E28" w:rsidRPr="0013291C">
        <w:rPr>
          <w:b/>
          <w:i/>
          <w:sz w:val="28"/>
          <w:szCs w:val="28"/>
        </w:rPr>
        <w:t xml:space="preserve"> </w:t>
      </w:r>
      <w:r w:rsidR="00951F3D" w:rsidRPr="0013291C">
        <w:rPr>
          <w:b/>
          <w:i/>
          <w:sz w:val="28"/>
          <w:szCs w:val="28"/>
        </w:rPr>
        <w:t xml:space="preserve"> </w:t>
      </w:r>
      <w:r w:rsidRPr="0013291C">
        <w:rPr>
          <w:b/>
          <w:i/>
          <w:sz w:val="28"/>
          <w:szCs w:val="28"/>
        </w:rPr>
        <w:t>Руководство соревнованиями</w:t>
      </w:r>
    </w:p>
    <w:p w:rsidR="003F2E28" w:rsidRPr="0013291C" w:rsidRDefault="003F2E28" w:rsidP="00F12D05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3291C">
        <w:rPr>
          <w:sz w:val="28"/>
          <w:szCs w:val="28"/>
        </w:rPr>
        <w:t xml:space="preserve">Организаторами Чемпионата выступают: </w:t>
      </w:r>
      <w:r w:rsidR="0027360C" w:rsidRPr="0013291C">
        <w:rPr>
          <w:sz w:val="28"/>
          <w:szCs w:val="28"/>
        </w:rPr>
        <w:t xml:space="preserve">управление образования администрации Горнозаводского городского округа Пермского края, </w:t>
      </w:r>
      <w:r w:rsidRPr="0013291C">
        <w:rPr>
          <w:sz w:val="28"/>
          <w:szCs w:val="28"/>
        </w:rPr>
        <w:t xml:space="preserve">управление культуры, спорта и работы с молодежью администрации </w:t>
      </w:r>
      <w:r w:rsidR="006B109C">
        <w:rPr>
          <w:sz w:val="28"/>
          <w:szCs w:val="28"/>
        </w:rPr>
        <w:t>Горнозаводского муниципального</w:t>
      </w:r>
      <w:r w:rsidRPr="0013291C">
        <w:rPr>
          <w:sz w:val="28"/>
          <w:szCs w:val="28"/>
        </w:rPr>
        <w:t xml:space="preserve"> округа Пермского края, объединение учителей физической кул</w:t>
      </w:r>
      <w:r w:rsidR="006B109C">
        <w:rPr>
          <w:sz w:val="28"/>
          <w:szCs w:val="28"/>
        </w:rPr>
        <w:t>ьтуры Горнозаводского муниципального</w:t>
      </w:r>
      <w:r w:rsidRPr="0013291C">
        <w:rPr>
          <w:sz w:val="28"/>
          <w:szCs w:val="28"/>
        </w:rPr>
        <w:t xml:space="preserve"> округа Пермского края.</w:t>
      </w:r>
    </w:p>
    <w:p w:rsidR="003F2E28" w:rsidRPr="0013291C" w:rsidRDefault="003F2E28" w:rsidP="00F12D05">
      <w:pPr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sz w:val="28"/>
          <w:szCs w:val="28"/>
          <w:lang w:eastAsia="en-US" w:bidi="en-US"/>
        </w:rPr>
      </w:pPr>
      <w:r w:rsidRPr="0013291C">
        <w:rPr>
          <w:sz w:val="28"/>
          <w:szCs w:val="28"/>
        </w:rPr>
        <w:t xml:space="preserve">Главный судья Чемпионата – </w:t>
      </w:r>
      <w:r w:rsidR="00DA1FEE" w:rsidRPr="00F12D05">
        <w:rPr>
          <w:sz w:val="28"/>
          <w:szCs w:val="28"/>
        </w:rPr>
        <w:t>Волкова Юлия Борисовна</w:t>
      </w:r>
      <w:r w:rsidRPr="00F12D05">
        <w:rPr>
          <w:sz w:val="28"/>
          <w:szCs w:val="28"/>
        </w:rPr>
        <w:t>.</w:t>
      </w:r>
    </w:p>
    <w:p w:rsidR="003F2E28" w:rsidRPr="0013291C" w:rsidRDefault="003F2E28" w:rsidP="00F12D05">
      <w:pPr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sz w:val="28"/>
          <w:szCs w:val="28"/>
          <w:lang w:eastAsia="en-US" w:bidi="en-US"/>
        </w:rPr>
      </w:pPr>
      <w:r w:rsidRPr="0013291C">
        <w:rPr>
          <w:sz w:val="28"/>
          <w:szCs w:val="28"/>
          <w:lang w:eastAsia="en-US" w:bidi="en-US"/>
        </w:rPr>
        <w:t>Непосредственное пр</w:t>
      </w:r>
      <w:r w:rsidR="00DA1FEE">
        <w:rPr>
          <w:sz w:val="28"/>
          <w:szCs w:val="28"/>
          <w:lang w:eastAsia="en-US" w:bidi="en-US"/>
        </w:rPr>
        <w:t xml:space="preserve">оведение Чемпионата возлагается </w:t>
      </w:r>
      <w:r w:rsidRPr="0013291C">
        <w:rPr>
          <w:sz w:val="28"/>
          <w:szCs w:val="28"/>
          <w:lang w:eastAsia="en-US" w:bidi="en-US"/>
        </w:rPr>
        <w:t>на г</w:t>
      </w:r>
      <w:r w:rsidRPr="0013291C">
        <w:rPr>
          <w:sz w:val="28"/>
          <w:szCs w:val="28"/>
        </w:rPr>
        <w:t>лавного судью</w:t>
      </w:r>
      <w:r w:rsidR="001903AE" w:rsidRPr="0013291C">
        <w:rPr>
          <w:sz w:val="28"/>
          <w:szCs w:val="28"/>
          <w:lang w:eastAsia="en-US" w:bidi="en-US"/>
        </w:rPr>
        <w:t>.</w:t>
      </w:r>
    </w:p>
    <w:p w:rsidR="003F2E28" w:rsidRPr="0013291C" w:rsidRDefault="003F2E28" w:rsidP="00F12D05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2268B3" w:rsidRPr="00F12D05" w:rsidRDefault="00EE01AC" w:rsidP="00F12D05">
      <w:pPr>
        <w:ind w:firstLine="708"/>
        <w:jc w:val="both"/>
        <w:rPr>
          <w:b/>
          <w:i/>
          <w:sz w:val="28"/>
          <w:szCs w:val="28"/>
        </w:rPr>
      </w:pPr>
      <w:r w:rsidRPr="0013291C">
        <w:rPr>
          <w:b/>
          <w:i/>
          <w:sz w:val="28"/>
          <w:szCs w:val="28"/>
        </w:rPr>
        <w:t xml:space="preserve">3. </w:t>
      </w:r>
      <w:r w:rsidR="00951F3D" w:rsidRPr="0013291C">
        <w:rPr>
          <w:b/>
          <w:i/>
          <w:sz w:val="28"/>
          <w:szCs w:val="28"/>
        </w:rPr>
        <w:t xml:space="preserve"> </w:t>
      </w:r>
      <w:r w:rsidR="003F2E28" w:rsidRPr="0013291C">
        <w:rPr>
          <w:b/>
          <w:i/>
          <w:sz w:val="28"/>
          <w:szCs w:val="28"/>
        </w:rPr>
        <w:t xml:space="preserve"> </w:t>
      </w:r>
      <w:r w:rsidRPr="0013291C">
        <w:rPr>
          <w:b/>
          <w:i/>
          <w:sz w:val="28"/>
          <w:szCs w:val="28"/>
        </w:rPr>
        <w:t xml:space="preserve">Дата, место и сроки проведения </w:t>
      </w:r>
      <w:bookmarkStart w:id="0" w:name="OLE_LINK1"/>
      <w:bookmarkStart w:id="1" w:name="OLE_LINK2"/>
      <w:r w:rsidR="00F12D05">
        <w:rPr>
          <w:b/>
          <w:i/>
          <w:spacing w:val="-2"/>
          <w:sz w:val="28"/>
          <w:szCs w:val="28"/>
        </w:rPr>
        <w:t>муниципального этапа</w:t>
      </w:r>
    </w:p>
    <w:p w:rsidR="00615B37" w:rsidRPr="0013291C" w:rsidRDefault="002268B3" w:rsidP="00F12D05">
      <w:pPr>
        <w:pStyle w:val="a8"/>
        <w:ind w:firstLine="708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Юноши </w:t>
      </w:r>
      <w:r w:rsidR="000073D7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– </w:t>
      </w:r>
      <w:r w:rsidR="00DE018C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6</w:t>
      </w: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</w:t>
      </w:r>
      <w:r w:rsidR="00DE018C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декабря</w:t>
      </w:r>
      <w:r w:rsidR="001903AE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202</w:t>
      </w:r>
      <w:r w:rsidR="00FF38E2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5</w:t>
      </w:r>
      <w:r w:rsidR="00615B37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г.,</w:t>
      </w: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начало в 1</w:t>
      </w:r>
      <w:r w:rsidR="00FF38E2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0</w:t>
      </w: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.00</w:t>
      </w:r>
      <w:r w:rsidR="00615B37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</w:t>
      </w: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ч., </w:t>
      </w:r>
      <w:r w:rsidR="00615B37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место проведения – спортивный зал </w:t>
      </w: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МАОУ «СОШ</w:t>
      </w:r>
      <w:r w:rsidR="00005950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</w:t>
      </w: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№1»</w:t>
      </w:r>
      <w:r w:rsidR="00DA1FEE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, спортивный зал ГПТ (по согласованию)</w:t>
      </w:r>
    </w:p>
    <w:p w:rsidR="002268B3" w:rsidRPr="0013291C" w:rsidRDefault="00FF38E2" w:rsidP="00F12D05">
      <w:pPr>
        <w:pStyle w:val="a8"/>
        <w:ind w:firstLine="708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Девушки – </w:t>
      </w:r>
      <w:r w:rsidR="00DE018C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8</w:t>
      </w:r>
      <w:r w:rsidR="002268B3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ноября</w:t>
      </w:r>
      <w:r w:rsidR="002268B3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202</w:t>
      </w:r>
      <w:r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5</w:t>
      </w:r>
      <w:r w:rsidR="002268B3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г., начало в 1</w:t>
      </w:r>
      <w:r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0</w:t>
      </w:r>
      <w:r w:rsidR="002268B3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.00 ч., место проведения – спортивный зал МАОУ «СОШ</w:t>
      </w:r>
      <w:r w:rsidR="00005950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</w:t>
      </w:r>
      <w:r w:rsidR="002268B3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№1»</w:t>
      </w:r>
      <w:r w:rsidR="00DA1FEE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, спортивный зал ГПТ (по согласованию)</w:t>
      </w:r>
    </w:p>
    <w:p w:rsidR="00951F3D" w:rsidRPr="0013291C" w:rsidRDefault="00951F3D" w:rsidP="00F12D05">
      <w:pPr>
        <w:pStyle w:val="a8"/>
        <w:ind w:firstLine="708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</w:p>
    <w:p w:rsidR="00DA1FEE" w:rsidRDefault="00DA1FEE" w:rsidP="00F12D05">
      <w:pPr>
        <w:pStyle w:val="a8"/>
        <w:shd w:val="clear" w:color="auto" w:fill="FFFFFF" w:themeFill="background1"/>
        <w:jc w:val="both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</w:p>
    <w:p w:rsidR="00F12D05" w:rsidRDefault="00F12D05" w:rsidP="00F12D05">
      <w:pPr>
        <w:pStyle w:val="a8"/>
        <w:shd w:val="clear" w:color="auto" w:fill="FFFFFF" w:themeFill="background1"/>
        <w:jc w:val="both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</w:p>
    <w:p w:rsidR="00F12D05" w:rsidRDefault="00F12D05" w:rsidP="00F12D05">
      <w:pPr>
        <w:pStyle w:val="a8"/>
        <w:shd w:val="clear" w:color="auto" w:fill="FFFFFF" w:themeFill="background1"/>
        <w:jc w:val="both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</w:p>
    <w:p w:rsidR="00951F3D" w:rsidRPr="00F12D05" w:rsidRDefault="00951F3D" w:rsidP="00F12D05">
      <w:pPr>
        <w:pStyle w:val="a8"/>
        <w:numPr>
          <w:ilvl w:val="0"/>
          <w:numId w:val="2"/>
        </w:numPr>
        <w:shd w:val="clear" w:color="auto" w:fill="FFFFFF" w:themeFill="background1"/>
        <w:ind w:firstLine="259"/>
        <w:jc w:val="both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>Участники соревнований</w:t>
      </w:r>
    </w:p>
    <w:p w:rsidR="00951F3D" w:rsidRPr="0013291C" w:rsidRDefault="0013291C" w:rsidP="00F12D05">
      <w:pPr>
        <w:pStyle w:val="a4"/>
        <w:shd w:val="clear" w:color="auto" w:fill="FFFFFF" w:themeFill="background1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51F3D" w:rsidRPr="0013291C">
        <w:rPr>
          <w:sz w:val="28"/>
          <w:szCs w:val="28"/>
        </w:rPr>
        <w:t>4.1 Состав команды 5 человек</w:t>
      </w:r>
      <w:r w:rsidR="00DA1FEE">
        <w:rPr>
          <w:sz w:val="28"/>
          <w:szCs w:val="28"/>
        </w:rPr>
        <w:t xml:space="preserve"> </w:t>
      </w:r>
      <w:r w:rsidR="00951F3D" w:rsidRPr="0013291C">
        <w:rPr>
          <w:sz w:val="28"/>
          <w:szCs w:val="28"/>
        </w:rPr>
        <w:t>+ 5 запасных участников. В соревнованиях принимают участие возрастная группа 200</w:t>
      </w:r>
      <w:r w:rsidR="00DA1FEE">
        <w:rPr>
          <w:sz w:val="28"/>
          <w:szCs w:val="28"/>
        </w:rPr>
        <w:t>8</w:t>
      </w:r>
      <w:r w:rsidR="00951F3D" w:rsidRPr="0013291C">
        <w:rPr>
          <w:sz w:val="28"/>
          <w:szCs w:val="28"/>
        </w:rPr>
        <w:t xml:space="preserve"> г.р. и младше. Также допускаются игроки, родившиеся после 1 сентября 200</w:t>
      </w:r>
      <w:r w:rsidR="00DA1FEE">
        <w:rPr>
          <w:sz w:val="28"/>
          <w:szCs w:val="28"/>
        </w:rPr>
        <w:t>7</w:t>
      </w:r>
      <w:r w:rsidR="00951F3D" w:rsidRPr="0013291C">
        <w:rPr>
          <w:sz w:val="28"/>
          <w:szCs w:val="28"/>
        </w:rPr>
        <w:t xml:space="preserve"> года.</w:t>
      </w:r>
      <w:r w:rsidR="00951F3D" w:rsidRPr="0013291C">
        <w:rPr>
          <w:sz w:val="28"/>
          <w:szCs w:val="28"/>
          <w:u w:val="single"/>
        </w:rPr>
        <w:t xml:space="preserve"> </w:t>
      </w:r>
    </w:p>
    <w:p w:rsidR="00EE01AC" w:rsidRPr="00DA1FEE" w:rsidRDefault="00951F3D" w:rsidP="00F12D05">
      <w:pPr>
        <w:pStyle w:val="a4"/>
        <w:shd w:val="clear" w:color="auto" w:fill="FFFFFF" w:themeFill="background1"/>
        <w:ind w:left="0"/>
        <w:jc w:val="both"/>
        <w:rPr>
          <w:b/>
          <w:sz w:val="28"/>
          <w:szCs w:val="28"/>
        </w:rPr>
      </w:pPr>
      <w:r w:rsidRPr="00DA1FEE">
        <w:rPr>
          <w:b/>
          <w:sz w:val="28"/>
          <w:szCs w:val="28"/>
        </w:rPr>
        <w:t>Все игроки должны быть учащимися одной общеобразовательной организации</w:t>
      </w:r>
    </w:p>
    <w:p w:rsidR="00951F3D" w:rsidRPr="0013291C" w:rsidRDefault="00951F3D" w:rsidP="00F12D05">
      <w:pPr>
        <w:pStyle w:val="a4"/>
        <w:shd w:val="clear" w:color="auto" w:fill="FFFFFF" w:themeFill="background1"/>
        <w:ind w:left="0"/>
        <w:jc w:val="both"/>
        <w:rPr>
          <w:sz w:val="28"/>
          <w:szCs w:val="28"/>
        </w:rPr>
      </w:pPr>
    </w:p>
    <w:p w:rsidR="00EE01AC" w:rsidRPr="0013291C" w:rsidRDefault="00EE01AC" w:rsidP="00F12D05">
      <w:pPr>
        <w:pStyle w:val="a8"/>
        <w:numPr>
          <w:ilvl w:val="1"/>
          <w:numId w:val="11"/>
        </w:numPr>
        <w:shd w:val="clear" w:color="auto" w:fill="FFFFFF" w:themeFill="background1"/>
        <w:ind w:hanging="502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iCs/>
          <w:sz w:val="28"/>
          <w:szCs w:val="28"/>
          <w:lang w:val="ru-RU" w:eastAsia="ru-RU" w:bidi="ar-SA"/>
        </w:rPr>
        <w:t xml:space="preserve">Игры проводятся официальным мячом Чемпионата ШБЛ </w:t>
      </w:r>
      <w:r w:rsidRPr="0013291C">
        <w:rPr>
          <w:rFonts w:ascii="Times New Roman" w:hAnsi="Times New Roman"/>
          <w:iCs/>
          <w:sz w:val="28"/>
          <w:szCs w:val="28"/>
          <w:lang w:val="ru-RU" w:eastAsia="ru-RU" w:bidi="ar-SA"/>
        </w:rPr>
        <w:br/>
        <w:t>«КЭС-Б</w:t>
      </w:r>
      <w:r w:rsidR="00F12D05">
        <w:rPr>
          <w:rFonts w:ascii="Times New Roman" w:hAnsi="Times New Roman"/>
          <w:iCs/>
          <w:sz w:val="28"/>
          <w:szCs w:val="28"/>
          <w:lang w:val="ru-RU" w:eastAsia="ru-RU" w:bidi="ar-SA"/>
        </w:rPr>
        <w:t>АСКЕТ»: среди команд юношей – №</w:t>
      </w:r>
      <w:r w:rsidRPr="0013291C">
        <w:rPr>
          <w:rFonts w:ascii="Times New Roman" w:hAnsi="Times New Roman"/>
          <w:iCs/>
          <w:sz w:val="28"/>
          <w:szCs w:val="28"/>
          <w:lang w:val="ru-RU" w:eastAsia="ru-RU" w:bidi="ar-SA"/>
        </w:rPr>
        <w:t>7, среди команд девушек – № 6.</w:t>
      </w:r>
    </w:p>
    <w:p w:rsidR="00951F3D" w:rsidRPr="0013291C" w:rsidRDefault="00951F3D" w:rsidP="00F12D05">
      <w:pPr>
        <w:pStyle w:val="a8"/>
        <w:shd w:val="clear" w:color="auto" w:fill="FFFFFF" w:themeFill="background1"/>
        <w:ind w:left="36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E01AC" w:rsidRPr="0013291C" w:rsidRDefault="00EE01AC" w:rsidP="00F12D05">
      <w:pPr>
        <w:pStyle w:val="a4"/>
        <w:numPr>
          <w:ilvl w:val="1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13291C">
        <w:rPr>
          <w:sz w:val="28"/>
          <w:szCs w:val="28"/>
        </w:rPr>
        <w:t xml:space="preserve">Все участники Команды должны иметь единую спортивную форму. </w:t>
      </w:r>
    </w:p>
    <w:p w:rsidR="0013291C" w:rsidRPr="0013291C" w:rsidRDefault="0013291C" w:rsidP="00F12D05">
      <w:pPr>
        <w:pStyle w:val="a4"/>
        <w:jc w:val="both"/>
        <w:rPr>
          <w:sz w:val="28"/>
          <w:szCs w:val="28"/>
        </w:rPr>
      </w:pPr>
    </w:p>
    <w:p w:rsidR="0013291C" w:rsidRPr="0013291C" w:rsidRDefault="0013291C" w:rsidP="00F12D05">
      <w:pPr>
        <w:pStyle w:val="a4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91C">
        <w:rPr>
          <w:sz w:val="28"/>
          <w:szCs w:val="28"/>
        </w:rPr>
        <w:t xml:space="preserve">К участию в Чемпионате </w:t>
      </w:r>
      <w:r w:rsidRPr="00DA1FEE">
        <w:rPr>
          <w:b/>
          <w:sz w:val="28"/>
          <w:szCs w:val="28"/>
        </w:rPr>
        <w:t>НЕ ДОПУСКАЮТСЯ</w:t>
      </w:r>
      <w:r w:rsidRPr="0013291C">
        <w:rPr>
          <w:sz w:val="28"/>
          <w:szCs w:val="28"/>
        </w:rPr>
        <w:t xml:space="preserve"> сборные команды, в состав которых входят:</w:t>
      </w:r>
    </w:p>
    <w:p w:rsidR="0013291C" w:rsidRPr="0013291C" w:rsidRDefault="0013291C" w:rsidP="00F12D05">
      <w:pPr>
        <w:pStyle w:val="a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3291C">
        <w:rPr>
          <w:sz w:val="28"/>
          <w:szCs w:val="28"/>
        </w:rPr>
        <w:t>– обучающиеся, имеющие действующие трудовые договоры с баскетбольными командами/клубами, которые принимают участие в официальных спортивных соревнованиях по баскетболу.</w:t>
      </w:r>
    </w:p>
    <w:p w:rsidR="0013291C" w:rsidRPr="0013291C" w:rsidRDefault="0013291C" w:rsidP="00F12D05">
      <w:pPr>
        <w:pStyle w:val="a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3291C">
        <w:rPr>
          <w:sz w:val="28"/>
          <w:szCs w:val="28"/>
        </w:rPr>
        <w:t>– обучающиеся специализированного класса по баскетболу (спорткласса);</w:t>
      </w:r>
    </w:p>
    <w:p w:rsidR="0013291C" w:rsidRPr="0013291C" w:rsidRDefault="0013291C" w:rsidP="00F12D05">
      <w:pPr>
        <w:pStyle w:val="a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3291C">
        <w:rPr>
          <w:sz w:val="28"/>
          <w:szCs w:val="28"/>
        </w:rPr>
        <w:t>– более 3 игроков, участвовавших в Первенстве России, Всероссийских и Межрегиональных соревнованиях по баскетболу среди команд юношей и девушек в сезоне 202</w:t>
      </w:r>
      <w:r w:rsidR="00DA1FEE">
        <w:rPr>
          <w:sz w:val="28"/>
          <w:szCs w:val="28"/>
        </w:rPr>
        <w:t>4</w:t>
      </w:r>
      <w:r w:rsidRPr="0013291C">
        <w:rPr>
          <w:sz w:val="28"/>
          <w:szCs w:val="28"/>
        </w:rPr>
        <w:t>-202</w:t>
      </w:r>
      <w:r w:rsidR="00DA1FEE">
        <w:rPr>
          <w:sz w:val="28"/>
          <w:szCs w:val="28"/>
        </w:rPr>
        <w:t>5</w:t>
      </w:r>
      <w:r w:rsidRPr="0013291C">
        <w:rPr>
          <w:sz w:val="28"/>
          <w:szCs w:val="28"/>
        </w:rPr>
        <w:t xml:space="preserve"> гг., которые продолжают обучение в спортивных школах и имеют возможность принимать участие в Первенстве России, Всероссийских и Межрегиональных соревнованиях по баскетболу в сезоне 202</w:t>
      </w:r>
      <w:r w:rsidR="00DA1FEE">
        <w:rPr>
          <w:sz w:val="28"/>
          <w:szCs w:val="28"/>
        </w:rPr>
        <w:t>5</w:t>
      </w:r>
      <w:r w:rsidRPr="0013291C">
        <w:rPr>
          <w:sz w:val="28"/>
          <w:szCs w:val="28"/>
        </w:rPr>
        <w:t>-202</w:t>
      </w:r>
      <w:r w:rsidR="00DA1FEE">
        <w:rPr>
          <w:sz w:val="28"/>
          <w:szCs w:val="28"/>
        </w:rPr>
        <w:t>6</w:t>
      </w:r>
      <w:r w:rsidRPr="0013291C">
        <w:rPr>
          <w:sz w:val="28"/>
          <w:szCs w:val="28"/>
        </w:rPr>
        <w:t xml:space="preserve"> гг.</w:t>
      </w:r>
    </w:p>
    <w:p w:rsidR="00EE01AC" w:rsidRPr="0013291C" w:rsidRDefault="00EE01AC" w:rsidP="00F12D05">
      <w:pPr>
        <w:shd w:val="clear" w:color="auto" w:fill="FFFFFF" w:themeFill="background1"/>
        <w:jc w:val="both"/>
        <w:rPr>
          <w:rStyle w:val="aa"/>
          <w:i w:val="0"/>
          <w:iCs w:val="0"/>
          <w:sz w:val="28"/>
          <w:szCs w:val="28"/>
        </w:rPr>
      </w:pPr>
    </w:p>
    <w:p w:rsidR="002268B3" w:rsidRPr="0013291C" w:rsidRDefault="00951F3D" w:rsidP="00F12D05">
      <w:pPr>
        <w:pStyle w:val="a8"/>
        <w:numPr>
          <w:ilvl w:val="0"/>
          <w:numId w:val="2"/>
        </w:numPr>
        <w:ind w:firstLine="117"/>
        <w:jc w:val="both"/>
        <w:rPr>
          <w:rFonts w:ascii="Times New Roman" w:hAnsi="Times New Roman"/>
          <w:b/>
          <w:i/>
          <w:spacing w:val="-2"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b/>
          <w:i/>
          <w:spacing w:val="-2"/>
          <w:sz w:val="28"/>
          <w:szCs w:val="28"/>
          <w:lang w:val="ru-RU" w:eastAsia="ru-RU" w:bidi="ar-SA"/>
        </w:rPr>
        <w:t>Программа соревнований</w:t>
      </w:r>
    </w:p>
    <w:p w:rsidR="00951F3D" w:rsidRPr="0013291C" w:rsidRDefault="00951F3D" w:rsidP="00F12D05">
      <w:pPr>
        <w:pStyle w:val="a8"/>
        <w:ind w:firstLine="708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Продолжительность игры 4 четверти по 10 минут, перерывы между 1 и 2, 3 и 4</w:t>
      </w:r>
      <w:r w:rsidR="007E1BBE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четвертями 2 минуты, между 2 и четвертями 10 минут. При равенстве счета по окончании 4 четверти назначается дополнительный период длительностью 5 минут.</w:t>
      </w:r>
    </w:p>
    <w:p w:rsidR="00951F3D" w:rsidRPr="0013291C" w:rsidRDefault="00951F3D" w:rsidP="00F12D05">
      <w:pPr>
        <w:pStyle w:val="a8"/>
        <w:jc w:val="both"/>
        <w:rPr>
          <w:rFonts w:ascii="Times New Roman" w:hAnsi="Times New Roman"/>
          <w:spacing w:val="-2"/>
          <w:sz w:val="28"/>
          <w:szCs w:val="28"/>
          <w:highlight w:val="yellow"/>
          <w:lang w:val="ru-RU" w:eastAsia="ru-RU" w:bidi="ar-SA"/>
        </w:rPr>
      </w:pPr>
    </w:p>
    <w:p w:rsidR="003F2E28" w:rsidRPr="0013291C" w:rsidRDefault="003F2E28" w:rsidP="00F12D05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i/>
          <w:spacing w:val="-2"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b/>
          <w:i/>
          <w:spacing w:val="-2"/>
          <w:sz w:val="28"/>
          <w:szCs w:val="28"/>
          <w:lang w:val="ru-RU" w:eastAsia="ru-RU" w:bidi="ar-SA"/>
        </w:rPr>
        <w:t>Система проведения:</w:t>
      </w:r>
      <w:bookmarkStart w:id="2" w:name="_GoBack"/>
      <w:bookmarkEnd w:id="2"/>
    </w:p>
    <w:p w:rsidR="003F2E28" w:rsidRPr="0013291C" w:rsidRDefault="00261D36" w:rsidP="00F12D05">
      <w:pPr>
        <w:pStyle w:val="a8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Отборочные игры </w:t>
      </w:r>
      <w:r w:rsidR="003F2E28"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проводятся по круговой системе. Жеребьёвку команд проводит главный судья Чемпионата; </w:t>
      </w:r>
    </w:p>
    <w:p w:rsidR="003F2E28" w:rsidRPr="0013291C" w:rsidRDefault="003F2E28" w:rsidP="00F12D05">
      <w:pPr>
        <w:pStyle w:val="a8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 w:eastAsia="ru-RU" w:bidi="ar-SA"/>
        </w:rPr>
      </w:pPr>
      <w:r w:rsidRPr="0013291C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Победители муниципального этапа выходят в III этап (дивизиональный)  Чемпионата. </w:t>
      </w:r>
    </w:p>
    <w:bookmarkEnd w:id="0"/>
    <w:bookmarkEnd w:id="1"/>
    <w:p w:rsidR="00DA1FEE" w:rsidRDefault="00DA1FEE" w:rsidP="00F12D05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DA1FEE" w:rsidRDefault="00DA1FEE" w:rsidP="00F12D05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DA1FEE" w:rsidRDefault="00DA1FEE" w:rsidP="00F12D05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F12D05" w:rsidRDefault="00F12D05" w:rsidP="00F12D05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F12D05" w:rsidRDefault="00F12D05" w:rsidP="00F12D05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F12D05" w:rsidRDefault="00F12D05" w:rsidP="00F12D05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F12D05" w:rsidRDefault="00F12D05" w:rsidP="00F12D05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3F2E28" w:rsidRPr="0013291C" w:rsidRDefault="007E1BBE" w:rsidP="00F12D0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13291C">
        <w:rPr>
          <w:b/>
          <w:sz w:val="28"/>
          <w:szCs w:val="28"/>
        </w:rPr>
        <w:t>7</w:t>
      </w:r>
      <w:r w:rsidR="003F2E28" w:rsidRPr="0013291C">
        <w:rPr>
          <w:b/>
          <w:sz w:val="28"/>
          <w:szCs w:val="28"/>
        </w:rPr>
        <w:t xml:space="preserve">. </w:t>
      </w:r>
      <w:r w:rsidR="002761B0" w:rsidRPr="0013291C">
        <w:rPr>
          <w:b/>
          <w:sz w:val="28"/>
          <w:szCs w:val="28"/>
        </w:rPr>
        <w:t xml:space="preserve"> </w:t>
      </w:r>
      <w:r w:rsidRPr="0013291C">
        <w:rPr>
          <w:b/>
          <w:i/>
          <w:sz w:val="28"/>
          <w:szCs w:val="28"/>
        </w:rPr>
        <w:t>Награждение:</w:t>
      </w:r>
    </w:p>
    <w:p w:rsidR="00C65E5A" w:rsidRPr="0013291C" w:rsidRDefault="00C65E5A" w:rsidP="00F12D05">
      <w:pPr>
        <w:ind w:firstLine="708"/>
        <w:jc w:val="both"/>
        <w:rPr>
          <w:sz w:val="28"/>
          <w:szCs w:val="28"/>
        </w:rPr>
      </w:pPr>
      <w:r w:rsidRPr="0013291C">
        <w:rPr>
          <w:sz w:val="28"/>
          <w:szCs w:val="28"/>
        </w:rPr>
        <w:t>На II этапе Чемпионата (при участии 4-х и более команд) команды, занявшие 1–3 места, награждаются кубками, игроки команд – медалями Чемпионата ШБЛ «КЭС-БАСКЕТ». Лучшие игроки награждаются дипломами Чемпионата ШБЛ «КЭС-БАСКЕТ».</w:t>
      </w:r>
    </w:p>
    <w:p w:rsidR="00C65E5A" w:rsidRPr="0013291C" w:rsidRDefault="00C65E5A" w:rsidP="00F12D05">
      <w:pPr>
        <w:jc w:val="both"/>
        <w:rPr>
          <w:sz w:val="28"/>
          <w:szCs w:val="28"/>
        </w:rPr>
      </w:pPr>
    </w:p>
    <w:p w:rsidR="003F2E28" w:rsidRPr="0013291C" w:rsidRDefault="003F2E28" w:rsidP="00F12D05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:rsidR="003F2E28" w:rsidRPr="0013291C" w:rsidRDefault="003F2E28" w:rsidP="00F12D05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13291C">
        <w:rPr>
          <w:b/>
          <w:sz w:val="28"/>
          <w:szCs w:val="28"/>
        </w:rPr>
        <w:t>Данное положение является официальным вызовом на</w:t>
      </w:r>
      <w:r w:rsidR="00B468D8" w:rsidRPr="0013291C">
        <w:rPr>
          <w:b/>
          <w:sz w:val="28"/>
          <w:szCs w:val="28"/>
        </w:rPr>
        <w:t xml:space="preserve"> соревнования</w:t>
      </w:r>
    </w:p>
    <w:sectPr w:rsidR="003F2E28" w:rsidRPr="0013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90B"/>
    <w:multiLevelType w:val="multilevel"/>
    <w:tmpl w:val="CB782E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AF2DA5"/>
    <w:multiLevelType w:val="multilevel"/>
    <w:tmpl w:val="E1F89C4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ECE07D0"/>
    <w:multiLevelType w:val="hybridMultilevel"/>
    <w:tmpl w:val="7A0EE8AA"/>
    <w:lvl w:ilvl="0" w:tplc="2ACC6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744CEA"/>
    <w:multiLevelType w:val="multilevel"/>
    <w:tmpl w:val="EB861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30915D0B"/>
    <w:multiLevelType w:val="hybridMultilevel"/>
    <w:tmpl w:val="53D8189A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2A0621"/>
    <w:multiLevelType w:val="multilevel"/>
    <w:tmpl w:val="1B46C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3C2F0E73"/>
    <w:multiLevelType w:val="multilevel"/>
    <w:tmpl w:val="1982F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66C86246"/>
    <w:multiLevelType w:val="hybridMultilevel"/>
    <w:tmpl w:val="E9E2377C"/>
    <w:lvl w:ilvl="0" w:tplc="98509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544688"/>
    <w:multiLevelType w:val="hybridMultilevel"/>
    <w:tmpl w:val="3D62369A"/>
    <w:lvl w:ilvl="0" w:tplc="985099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87B6A67"/>
    <w:multiLevelType w:val="multilevel"/>
    <w:tmpl w:val="A0F0A2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D8B08B0"/>
    <w:multiLevelType w:val="hybridMultilevel"/>
    <w:tmpl w:val="7C30E014"/>
    <w:lvl w:ilvl="0" w:tplc="0044738E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42"/>
    <w:rsid w:val="00005950"/>
    <w:rsid w:val="000073D7"/>
    <w:rsid w:val="000C5240"/>
    <w:rsid w:val="000F7D13"/>
    <w:rsid w:val="00101802"/>
    <w:rsid w:val="0013291C"/>
    <w:rsid w:val="001903AE"/>
    <w:rsid w:val="00220AB9"/>
    <w:rsid w:val="002268B3"/>
    <w:rsid w:val="00261D36"/>
    <w:rsid w:val="0027360C"/>
    <w:rsid w:val="002761B0"/>
    <w:rsid w:val="00390A0C"/>
    <w:rsid w:val="003F2E28"/>
    <w:rsid w:val="004012ED"/>
    <w:rsid w:val="00453C25"/>
    <w:rsid w:val="004A5EA6"/>
    <w:rsid w:val="004E3742"/>
    <w:rsid w:val="00575BF5"/>
    <w:rsid w:val="005A7A21"/>
    <w:rsid w:val="00615B37"/>
    <w:rsid w:val="006B109C"/>
    <w:rsid w:val="00732413"/>
    <w:rsid w:val="007663CF"/>
    <w:rsid w:val="007E1BBE"/>
    <w:rsid w:val="008E2942"/>
    <w:rsid w:val="00951F3D"/>
    <w:rsid w:val="00982D2C"/>
    <w:rsid w:val="00A5684A"/>
    <w:rsid w:val="00B35B53"/>
    <w:rsid w:val="00B468D8"/>
    <w:rsid w:val="00C65E5A"/>
    <w:rsid w:val="00CF409B"/>
    <w:rsid w:val="00DA1FEE"/>
    <w:rsid w:val="00DE018C"/>
    <w:rsid w:val="00E802B5"/>
    <w:rsid w:val="00EE01AC"/>
    <w:rsid w:val="00F12D05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2E28"/>
    <w:rPr>
      <w:sz w:val="16"/>
      <w:szCs w:val="16"/>
    </w:rPr>
  </w:style>
  <w:style w:type="paragraph" w:styleId="a4">
    <w:name w:val="List Paragraph"/>
    <w:basedOn w:val="a"/>
    <w:uiPriority w:val="34"/>
    <w:qFormat/>
    <w:rsid w:val="003F2E28"/>
    <w:pPr>
      <w:ind w:left="720"/>
      <w:contextualSpacing/>
    </w:pPr>
  </w:style>
  <w:style w:type="character" w:styleId="a5">
    <w:name w:val="Hyperlink"/>
    <w:rsid w:val="003F2E28"/>
    <w:rPr>
      <w:color w:val="0000FF"/>
      <w:u w:val="single"/>
    </w:rPr>
  </w:style>
  <w:style w:type="paragraph" w:styleId="a6">
    <w:name w:val="Body Text Indent"/>
    <w:basedOn w:val="a"/>
    <w:link w:val="a7"/>
    <w:rsid w:val="003F2E28"/>
    <w:pPr>
      <w:ind w:firstLine="1080"/>
    </w:pPr>
  </w:style>
  <w:style w:type="character" w:customStyle="1" w:styleId="a7">
    <w:name w:val="Основной текст с отступом Знак"/>
    <w:basedOn w:val="a0"/>
    <w:link w:val="a6"/>
    <w:rsid w:val="003F2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link w:val="a9"/>
    <w:uiPriority w:val="1"/>
    <w:qFormat/>
    <w:rsid w:val="003F2E28"/>
    <w:rPr>
      <w:rFonts w:ascii="Calibri" w:hAnsi="Calibri"/>
      <w:szCs w:val="32"/>
      <w:lang w:val="en-US" w:eastAsia="en-US" w:bidi="en-US"/>
    </w:rPr>
  </w:style>
  <w:style w:type="character" w:styleId="aa">
    <w:name w:val="Emphasis"/>
    <w:uiPriority w:val="20"/>
    <w:qFormat/>
    <w:rsid w:val="003F2E28"/>
    <w:rPr>
      <w:i/>
      <w:iCs/>
    </w:rPr>
  </w:style>
  <w:style w:type="character" w:customStyle="1" w:styleId="a9">
    <w:name w:val="Без интервала Знак"/>
    <w:link w:val="a8"/>
    <w:uiPriority w:val="1"/>
    <w:rsid w:val="003F2E28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1">
    <w:name w:val="Обычный1"/>
    <w:rsid w:val="003F2E28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1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8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2E28"/>
    <w:rPr>
      <w:sz w:val="16"/>
      <w:szCs w:val="16"/>
    </w:rPr>
  </w:style>
  <w:style w:type="paragraph" w:styleId="a4">
    <w:name w:val="List Paragraph"/>
    <w:basedOn w:val="a"/>
    <w:uiPriority w:val="34"/>
    <w:qFormat/>
    <w:rsid w:val="003F2E28"/>
    <w:pPr>
      <w:ind w:left="720"/>
      <w:contextualSpacing/>
    </w:pPr>
  </w:style>
  <w:style w:type="character" w:styleId="a5">
    <w:name w:val="Hyperlink"/>
    <w:rsid w:val="003F2E28"/>
    <w:rPr>
      <w:color w:val="0000FF"/>
      <w:u w:val="single"/>
    </w:rPr>
  </w:style>
  <w:style w:type="paragraph" w:styleId="a6">
    <w:name w:val="Body Text Indent"/>
    <w:basedOn w:val="a"/>
    <w:link w:val="a7"/>
    <w:rsid w:val="003F2E28"/>
    <w:pPr>
      <w:ind w:firstLine="1080"/>
    </w:pPr>
  </w:style>
  <w:style w:type="character" w:customStyle="1" w:styleId="a7">
    <w:name w:val="Основной текст с отступом Знак"/>
    <w:basedOn w:val="a0"/>
    <w:link w:val="a6"/>
    <w:rsid w:val="003F2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link w:val="a9"/>
    <w:uiPriority w:val="1"/>
    <w:qFormat/>
    <w:rsid w:val="003F2E28"/>
    <w:rPr>
      <w:rFonts w:ascii="Calibri" w:hAnsi="Calibri"/>
      <w:szCs w:val="32"/>
      <w:lang w:val="en-US" w:eastAsia="en-US" w:bidi="en-US"/>
    </w:rPr>
  </w:style>
  <w:style w:type="character" w:styleId="aa">
    <w:name w:val="Emphasis"/>
    <w:uiPriority w:val="20"/>
    <w:qFormat/>
    <w:rsid w:val="003F2E28"/>
    <w:rPr>
      <w:i/>
      <w:iCs/>
    </w:rPr>
  </w:style>
  <w:style w:type="character" w:customStyle="1" w:styleId="a9">
    <w:name w:val="Без интервала Знак"/>
    <w:link w:val="a8"/>
    <w:uiPriority w:val="1"/>
    <w:rsid w:val="003F2E28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1">
    <w:name w:val="Обычный1"/>
    <w:rsid w:val="003F2E28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1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8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2023-12-14T06:31:00Z</cp:lastPrinted>
  <dcterms:created xsi:type="dcterms:W3CDTF">2023-12-14T06:27:00Z</dcterms:created>
  <dcterms:modified xsi:type="dcterms:W3CDTF">2025-10-27T03:46:00Z</dcterms:modified>
</cp:coreProperties>
</file>